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D300B">
      <w:pPr>
        <w:pStyle w:val="2"/>
        <w:bidi w:val="0"/>
        <w:jc w:val="center"/>
        <w:rPr>
          <w:rFonts w:hint="eastAsia"/>
        </w:rPr>
      </w:pPr>
      <w:bookmarkStart w:id="0" w:name="_GoBack"/>
      <w:bookmarkEnd w:id="0"/>
    </w:p>
    <w:p w14:paraId="11CB0F14">
      <w:pPr>
        <w:pStyle w:val="2"/>
        <w:bidi w:val="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/>
        </w:rPr>
        <w:t>《医健公益行》中青年医师能力提升项目</w:t>
      </w:r>
      <w:r>
        <w:rPr>
          <w:rFonts w:hint="eastAsia"/>
          <w:lang w:eastAsia="zh-CN"/>
        </w:rPr>
        <w:t>会议日程</w:t>
      </w:r>
    </w:p>
    <w:p w14:paraId="1043672C">
      <w:pPr>
        <w:spacing w:line="360" w:lineRule="auto"/>
        <w:rPr>
          <w:rFonts w:ascii="仿宋" w:hAnsi="仿宋" w:eastAsia="仿宋" w:cs="仿宋"/>
          <w:sz w:val="28"/>
          <w:szCs w:val="28"/>
        </w:rPr>
      </w:pPr>
    </w:p>
    <w:tbl>
      <w:tblPr>
        <w:tblStyle w:val="3"/>
        <w:tblW w:w="9498" w:type="dxa"/>
        <w:tblInd w:w="-43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2"/>
        <w:gridCol w:w="3264"/>
        <w:gridCol w:w="2633"/>
        <w:gridCol w:w="1599"/>
      </w:tblGrid>
      <w:tr w14:paraId="704FC4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8AD5D"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中青年医师临床能力提升项目</w:t>
            </w:r>
          </w:p>
        </w:tc>
      </w:tr>
      <w:tr w14:paraId="51BE4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 w14:paraId="3F238BFD">
            <w:pPr>
              <w:spacing w:before="156" w:beforeLines="50" w:line="360" w:lineRule="auto"/>
              <w:rPr>
                <w:rFonts w:hint="default" w:ascii="仿宋" w:hAnsi="仿宋" w:eastAsia="仿宋" w:cs="仿宋"/>
                <w:sz w:val="21"/>
                <w:szCs w:val="21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会议时间：2025年</w:t>
            </w:r>
            <w:r>
              <w:rPr>
                <w:rFonts w:ascii="Calibri" w:hAnsi="Calibri" w:eastAsia="仿宋" w:cs="Calibri"/>
                <w:sz w:val="21"/>
                <w:szCs w:val="21"/>
                <w:lang w:bidi="en-US"/>
              </w:rPr>
              <w:t> 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4</w:t>
            </w:r>
            <w:r>
              <w:rPr>
                <w:rFonts w:ascii="Calibri" w:hAnsi="Calibri" w:eastAsia="仿宋" w:cs="Calibri"/>
                <w:sz w:val="21"/>
                <w:szCs w:val="21"/>
                <w:lang w:bidi="en-US"/>
              </w:rPr>
              <w:t> 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月10日下午1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:00-1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default" w:ascii="仿宋" w:hAnsi="仿宋" w:eastAsia="仿宋" w:cs="仿宋"/>
                <w:sz w:val="21"/>
                <w:szCs w:val="21"/>
                <w:lang w:eastAsia="zh-CN" w:bidi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6281EF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4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43D56">
            <w:pPr>
              <w:spacing w:before="156" w:beforeLines="50" w:line="360" w:lineRule="auto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会议地点：北京华彬费尔蒙酒店</w:t>
            </w:r>
          </w:p>
        </w:tc>
      </w:tr>
      <w:tr w14:paraId="325EB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E2682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时间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84648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内容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2387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讲者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8D70C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主持</w:t>
            </w:r>
          </w:p>
        </w:tc>
      </w:tr>
      <w:tr w14:paraId="6F8E7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C1D06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:00-1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:10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02753A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主席开场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7F580A42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金锋 教授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王殊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 xml:space="preserve"> 教授</w:t>
            </w:r>
          </w:p>
        </w:tc>
      </w:tr>
      <w:tr w14:paraId="70AA4E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8AD238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:10-1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:40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F9AC5">
            <w:pPr>
              <w:spacing w:before="156" w:beforeLines="50"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从临床实际出发开展力所能求的临床研究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3304D">
            <w:pPr>
              <w:spacing w:before="156" w:beforeLines="50"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何英剑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 xml:space="preserve"> 教授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8C1A9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金锋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教授</w:t>
            </w:r>
          </w:p>
        </w:tc>
      </w:tr>
      <w:tr w14:paraId="2DF900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9E0994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:40-1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:10</w:t>
            </w:r>
          </w:p>
        </w:tc>
        <w:tc>
          <w:tcPr>
            <w:tcW w:w="3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E25D63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基于医院常规诊疗数据开展临床研究的设计要点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BDDC7">
            <w:pPr>
              <w:spacing w:before="156" w:beforeLines="50"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彭晓霞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 xml:space="preserve"> 教授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2C915"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王殊 教授</w:t>
            </w:r>
          </w:p>
        </w:tc>
      </w:tr>
      <w:tr w14:paraId="5D5B9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83A8E5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:10-1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:30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33F8C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问题与讨论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53D995FB">
            <w:pPr>
              <w:spacing w:before="156" w:beforeLines="50"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全体</w:t>
            </w:r>
          </w:p>
        </w:tc>
      </w:tr>
      <w:tr w14:paraId="7AE9B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CA338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6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0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E84C4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如何开展真实世界研究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842ED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侯令密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 xml:space="preserve"> 教授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5C2AFB">
            <w:pPr>
              <w:spacing w:before="156" w:beforeLines="50"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待定</w:t>
            </w:r>
          </w:p>
        </w:tc>
      </w:tr>
      <w:tr w14:paraId="74EAFC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999E9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0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A279B5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如何构建临床+科研+科普三位一体影响力模型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3C42F">
            <w:pPr>
              <w:spacing w:before="156" w:beforeLines="50" w:line="36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王  薇 教授</w:t>
            </w:r>
          </w:p>
        </w:tc>
        <w:tc>
          <w:tcPr>
            <w:tcW w:w="159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72A1818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待定</w:t>
            </w:r>
          </w:p>
        </w:tc>
      </w:tr>
      <w:tr w14:paraId="02D7B1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651CD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7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0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0D1617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问题与讨论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 w14:paraId="23154A7F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全体</w:t>
            </w:r>
          </w:p>
        </w:tc>
      </w:tr>
      <w:tr w14:paraId="3F95E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0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BA5FB2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17: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5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0-1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8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: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0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0</w:t>
            </w:r>
          </w:p>
        </w:tc>
        <w:tc>
          <w:tcPr>
            <w:tcW w:w="3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F5FF64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主席总结</w:t>
            </w:r>
          </w:p>
        </w:tc>
        <w:tc>
          <w:tcPr>
            <w:tcW w:w="4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B5ABD">
            <w:pPr>
              <w:spacing w:before="156" w:beforeLines="50" w:line="36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>金锋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 xml:space="preserve">教授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bidi="en-US"/>
              </w:rPr>
              <w:t>王殊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 w:bidi="en-US"/>
              </w:rPr>
              <w:t xml:space="preserve"> 教授</w:t>
            </w:r>
          </w:p>
        </w:tc>
      </w:tr>
    </w:tbl>
    <w:tbl>
      <w:tblPr>
        <w:tblStyle w:val="4"/>
        <w:tblpPr w:leftFromText="180" w:rightFromText="180" w:vertAnchor="text" w:tblpX="10214" w:tblpY="-3726"/>
        <w:tblOverlap w:val="never"/>
        <w:tblW w:w="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"/>
      </w:tblGrid>
      <w:tr w14:paraId="1B5B5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56" w:type="dxa"/>
          </w:tcPr>
          <w:p w14:paraId="41BFF89A">
            <w:pPr>
              <w:widowControl w:val="0"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 w14:paraId="744D2569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A0CB5"/>
    <w:rsid w:val="3A0A0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2025-03-21T02:20:00Z</dcterms:created>
  <dc:creator>农夫山前必有田</dc:creator>
  <cp:lastModifiedBy>农夫山前必有田</cp:lastModifiedBy>
  <dcterms:modified xsi:type="dcterms:W3CDTF">2025-03-21T02:21:08Z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932B4BA76B664A0F931FCAE09A55051C_11</vt:lpwstr>
  </property>
  <property fmtid="{D5CDD505-2E9C-101B-9397-08002B2CF9AE}" pid="4" name="KSOTemplateDocerSaveRecord">
    <vt:lpwstr>eyJoZGlkIjoiYjY5Y2ViMjhkNGQ2MDNmMmFiMjA5ZTgzZGMxZDQzMmIiLCJ1c2VySWQiOiI0NzkyMjY3NTgifQ==</vt:lpwstr>
  </property>
</Properties>
</file>