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呼吸气道研讨会议</w:t>
      </w:r>
      <w:r>
        <w:rPr>
          <w:rFonts w:hint="eastAsia"/>
          <w:lang w:eastAsia="zh-CN"/>
        </w:rPr>
        <w:t>附件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ind w:leftChars="3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一、</w:t>
      </w:r>
      <w:r>
        <w:rPr>
          <w:rFonts w:hint="eastAsia"/>
          <w:b/>
          <w:bCs/>
          <w:sz w:val="28"/>
          <w:szCs w:val="32"/>
        </w:rPr>
        <w:t>会议时间：</w:t>
      </w:r>
      <w:r>
        <w:rPr>
          <w:rFonts w:hint="eastAsia"/>
          <w:sz w:val="28"/>
          <w:szCs w:val="32"/>
        </w:rPr>
        <w:t>202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年1</w:t>
      </w: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  <w:lang w:eastAsia="zh-CN"/>
        </w:rPr>
        <w:t>—</w:t>
      </w:r>
      <w:r>
        <w:rPr>
          <w:rFonts w:hint="eastAsia"/>
          <w:sz w:val="28"/>
          <w:szCs w:val="32"/>
        </w:rPr>
        <w:t>202</w:t>
      </w:r>
      <w:r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>年3月</w:t>
      </w:r>
    </w:p>
    <w:p>
      <w:pPr>
        <w:ind w:leftChars="3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二、</w:t>
      </w:r>
      <w:r>
        <w:rPr>
          <w:rFonts w:hint="eastAsia"/>
          <w:b/>
          <w:bCs/>
          <w:sz w:val="28"/>
          <w:szCs w:val="32"/>
        </w:rPr>
        <w:t>会议形式：</w:t>
      </w:r>
      <w:r>
        <w:rPr>
          <w:rFonts w:hint="eastAsia"/>
          <w:sz w:val="28"/>
          <w:szCs w:val="32"/>
        </w:rPr>
        <w:t>线上会议</w:t>
      </w:r>
    </w:p>
    <w:p>
      <w:pPr>
        <w:ind w:leftChars="300"/>
        <w:rPr>
          <w:sz w:val="28"/>
          <w:szCs w:val="32"/>
        </w:rPr>
      </w:pPr>
      <w:r>
        <w:rPr>
          <w:rFonts w:hint="eastAsia"/>
          <w:b/>
          <w:bCs/>
          <w:sz w:val="28"/>
          <w:szCs w:val="32"/>
          <w:lang w:eastAsia="zh-CN"/>
        </w:rPr>
        <w:t>三、</w:t>
      </w:r>
      <w:r>
        <w:rPr>
          <w:rFonts w:hint="eastAsia"/>
          <w:b/>
          <w:bCs/>
          <w:sz w:val="28"/>
          <w:szCs w:val="32"/>
        </w:rPr>
        <w:t>参会人员：</w:t>
      </w:r>
      <w:r>
        <w:rPr>
          <w:rFonts w:hint="eastAsia"/>
          <w:sz w:val="28"/>
          <w:szCs w:val="32"/>
        </w:rPr>
        <w:t>呼吸科和胸外科、老年科等胸肺相关科室</w:t>
      </w:r>
    </w:p>
    <w:p>
      <w:pPr>
        <w:ind w:leftChars="300"/>
        <w:rPr>
          <w:rFonts w:hint="eastAsia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  <w:lang w:eastAsia="zh-CN"/>
        </w:rPr>
        <w:t>四、会议日程：</w:t>
      </w:r>
    </w:p>
    <w:p>
      <w:pPr>
        <w:ind w:firstLine="280" w:firstLineChars="100"/>
        <w:jc w:val="center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hint="eastAsia" w:ascii="华文仿宋" w:hAnsi="华文仿宋" w:eastAsia="华文仿宋"/>
          <w:kern w:val="0"/>
          <w:sz w:val="28"/>
          <w:szCs w:val="28"/>
        </w:rPr>
        <w:t>“肺”有话说-胸肺相关多学科联动系列会议</w:t>
      </w:r>
    </w:p>
    <w:p>
      <w:pPr>
        <w:ind w:firstLine="280" w:firstLineChars="100"/>
        <w:jc w:val="center"/>
        <w:rPr>
          <w:rFonts w:ascii="华文仿宋" w:hAnsi="华文仿宋" w:eastAsia="华文仿宋"/>
          <w:kern w:val="0"/>
          <w:sz w:val="28"/>
          <w:szCs w:val="28"/>
        </w:rPr>
      </w:pPr>
      <w:r>
        <w:rPr>
          <w:rFonts w:hint="eastAsia" w:ascii="华文仿宋" w:hAnsi="华文仿宋" w:eastAsia="华文仿宋"/>
          <w:kern w:val="0"/>
          <w:sz w:val="28"/>
          <w:szCs w:val="28"/>
        </w:rPr>
        <w:t>初步日程（以实际为准）</w:t>
      </w:r>
    </w:p>
    <w:tbl>
      <w:tblPr>
        <w:tblStyle w:val="3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682"/>
        <w:gridCol w:w="212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XX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XX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讲授题目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授课专家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18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8: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05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开场视频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8: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05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18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主席开场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主席1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主席1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18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18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40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胸腔积液诊治进展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ind w:firstLine="480" w:firstLineChars="200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讲者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18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40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9:10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晚期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NSCLC</w:t>
            </w: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免疫治疗进展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讲者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9: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0-19: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40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专题会一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讲者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9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40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感染相关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讲者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主席2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0-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40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肺功能相关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讲者</w:t>
            </w:r>
            <w:r>
              <w:rPr>
                <w:rFonts w:ascii="华文仿宋" w:hAnsi="华文仿宋" w:eastAsia="华文仿宋"/>
                <w:kern w:val="0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2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40-21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00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专题会二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讲者6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21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00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1: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讨论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讨论嘉宾1、2、3、4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2"/>
                <w:szCs w:val="24"/>
              </w:rPr>
            </w:pP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1: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20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-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kern w:val="0"/>
                <w:sz w:val="22"/>
                <w:szCs w:val="24"/>
              </w:rPr>
              <w:t>1:</w:t>
            </w:r>
            <w:r>
              <w:rPr>
                <w:rFonts w:ascii="华文仿宋" w:hAnsi="华文仿宋" w:eastAsia="华文仿宋"/>
                <w:kern w:val="0"/>
                <w:sz w:val="22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会议总结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主席2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center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6E69212D"/>
    <w:rsid w:val="0B3F3282"/>
    <w:rsid w:val="188624F1"/>
    <w:rsid w:val="4271602E"/>
    <w:rsid w:val="472B40E0"/>
    <w:rsid w:val="65BD63F3"/>
    <w:rsid w:val="6AF622C8"/>
    <w:rsid w:val="6E6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2023-12-08T02:07:00Z</dcterms:created>
  <dc:creator>Administrator</dc:creator>
  <cp:lastModifiedBy>Administrator</cp:lastModifiedBy>
  <dcterms:modified xsi:type="dcterms:W3CDTF">2023-12-08T02:09:52Z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0B4F107E713E43FC93FEF8C6123F7424_11</vt:lpwstr>
  </property>
</Properties>
</file>